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0F" w:rsidRPr="00DF2AD6" w:rsidRDefault="00C2570F">
      <w:pPr>
        <w:pStyle w:val="Textbody"/>
        <w:rPr>
          <w:rFonts w:asciiTheme="minorHAnsi" w:hAnsiTheme="minorHAnsi"/>
          <w:szCs w:val="24"/>
        </w:rPr>
      </w:pPr>
    </w:p>
    <w:tbl>
      <w:tblPr>
        <w:tblW w:w="14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208"/>
        <w:gridCol w:w="1761"/>
        <w:gridCol w:w="3686"/>
        <w:gridCol w:w="2835"/>
        <w:gridCol w:w="1984"/>
      </w:tblGrid>
      <w:tr w:rsidR="0084110D" w:rsidRPr="00DF2AD6" w:rsidTr="0084110D">
        <w:trPr>
          <w:trHeight w:val="357"/>
          <w:tblHeader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Bereich</w:t>
            </w:r>
            <w:r w:rsidR="00D63F49" w:rsidRPr="00F27614">
              <w:rPr>
                <w:rFonts w:asciiTheme="minorHAnsi" w:hAnsiTheme="minorHAnsi"/>
                <w:szCs w:val="24"/>
              </w:rPr>
              <w:t xml:space="preserve"> </w:t>
            </w:r>
            <w:r w:rsidRPr="00F27614">
              <w:rPr>
                <w:rFonts w:asciiTheme="minorHAnsi" w:hAnsiTheme="minorHAnsi"/>
                <w:szCs w:val="24"/>
              </w:rPr>
              <w:t>/</w:t>
            </w:r>
            <w:r w:rsidR="00D63F49" w:rsidRPr="00F27614">
              <w:rPr>
                <w:rFonts w:asciiTheme="minorHAnsi" w:hAnsiTheme="minorHAnsi"/>
                <w:szCs w:val="24"/>
              </w:rPr>
              <w:t xml:space="preserve"> </w:t>
            </w:r>
            <w:r w:rsidRPr="00F27614">
              <w:rPr>
                <w:rFonts w:asciiTheme="minorHAnsi" w:hAnsiTheme="minorHAnsi"/>
                <w:szCs w:val="24"/>
              </w:rPr>
              <w:t>Prozess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Ziel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Messgröße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Maßnahmen / Ressourcen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Verantwortlich/ 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F27614" w:rsidRDefault="0084110D" w:rsidP="00603F40">
            <w:pPr>
              <w:pStyle w:val="TableHeading"/>
              <w:rPr>
                <w:rFonts w:asciiTheme="minorHAnsi" w:hAnsiTheme="minorHAnsi"/>
                <w:szCs w:val="24"/>
              </w:rPr>
            </w:pPr>
            <w:r w:rsidRPr="00F27614">
              <w:rPr>
                <w:rFonts w:asciiTheme="minorHAnsi" w:hAnsiTheme="minorHAnsi"/>
                <w:szCs w:val="24"/>
              </w:rPr>
              <w:t>Ergebnis</w:t>
            </w:r>
          </w:p>
        </w:tc>
      </w:tr>
      <w:tr w:rsidR="0084110D" w:rsidRPr="00DF2AD6" w:rsidTr="00280734">
        <w:trPr>
          <w:trHeight w:val="64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DF2AD6" w:rsidRDefault="003C4049" w:rsidP="00603F40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QM / </w:t>
            </w:r>
            <w:r w:rsidR="00D63F49">
              <w:rPr>
                <w:rFonts w:asciiTheme="minorHAnsi" w:hAnsiTheme="minorHAnsi" w:cstheme="minorHAnsi"/>
                <w:bCs w:val="0"/>
                <w:sz w:val="24"/>
                <w:szCs w:val="24"/>
              </w:rPr>
              <w:t>Führungsprozess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DF2AD6" w:rsidRDefault="0084110D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2AD6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Zertifizierung nach DIN EN ISO </w:t>
            </w:r>
            <w:r w:rsidR="0048192A">
              <w:rPr>
                <w:rFonts w:asciiTheme="minorHAnsi" w:hAnsiTheme="minorHAnsi" w:cstheme="minorHAnsi"/>
                <w:b w:val="0"/>
                <w:bCs w:val="0"/>
                <w:szCs w:val="24"/>
              </w:rPr>
              <w:t>14001:2015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0D" w:rsidRPr="00DF2AD6" w:rsidRDefault="0084110D" w:rsidP="00270E2C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DF2AD6">
              <w:rPr>
                <w:rFonts w:asciiTheme="minorHAnsi" w:hAnsiTheme="minorHAnsi" w:cstheme="minorHAnsi"/>
                <w:bCs w:val="0"/>
                <w:sz w:val="24"/>
                <w:szCs w:val="24"/>
              </w:rPr>
              <w:t>Zertifikat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0D" w:rsidRPr="00DF2AD6" w:rsidRDefault="0084110D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DF2AD6">
              <w:rPr>
                <w:rFonts w:asciiTheme="minorHAnsi" w:hAnsiTheme="minorHAnsi" w:cstheme="minorHAnsi"/>
                <w:b w:val="0"/>
                <w:bCs w:val="0"/>
                <w:szCs w:val="24"/>
              </w:rPr>
              <w:t>Berater hinzugezogen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0D" w:rsidRPr="00DF2AD6" w:rsidRDefault="0084110D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10D" w:rsidRPr="00DF2AD6" w:rsidRDefault="0084110D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  <w:tr w:rsidR="00D63F49" w:rsidRPr="00DF2AD6" w:rsidTr="00280734">
        <w:trPr>
          <w:trHeight w:val="64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F49" w:rsidRDefault="003C4049" w:rsidP="00603F40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Lieferanten/ </w:t>
            </w:r>
            <w:r w:rsidR="00D63F49">
              <w:rPr>
                <w:rFonts w:asciiTheme="minorHAnsi" w:hAnsiTheme="minorHAnsi" w:cstheme="minorHAnsi"/>
                <w:bCs w:val="0"/>
                <w:sz w:val="24"/>
                <w:szCs w:val="24"/>
              </w:rPr>
              <w:t>Unterstützungs-prozess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F49" w:rsidRDefault="00D63F49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Lieferanten-bewertung </w:t>
            </w:r>
            <w:r w:rsidRPr="00D63F49"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>xxx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9" w:rsidRPr="00D63F49" w:rsidRDefault="00D63F49" w:rsidP="00270E2C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  <w:t>xxx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9" w:rsidRDefault="006D73DA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Jährliche Lieferantengespräche</w:t>
            </w:r>
            <w:r w:rsidR="0048192A">
              <w:rPr>
                <w:rFonts w:asciiTheme="minorHAnsi" w:hAnsiTheme="minorHAnsi" w:cstheme="minorHAnsi"/>
                <w:b w:val="0"/>
                <w:bCs w:val="0"/>
                <w:szCs w:val="24"/>
              </w:rPr>
              <w:t>, Lieferantenaudits bzgl. Umweltrelevanten Vorgaben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9" w:rsidRPr="00DF2AD6" w:rsidRDefault="00D63F49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F49" w:rsidRPr="00DF2AD6" w:rsidRDefault="00D63F49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  <w:tr w:rsidR="003C093B" w:rsidRPr="00DF2AD6" w:rsidTr="00280734">
        <w:trPr>
          <w:trHeight w:val="64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Default="003C093B" w:rsidP="00603F40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Unterstützungs-prozess/ Umwelt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Pr="003C093B" w:rsidRDefault="003C093B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3C093B">
              <w:rPr>
                <w:rFonts w:ascii="Calibri" w:hAnsi="Calibri" w:cs="Arial"/>
                <w:b w:val="0"/>
                <w:sz w:val="22"/>
                <w:szCs w:val="22"/>
              </w:rPr>
              <w:t xml:space="preserve">Stromverbrauch um </w:t>
            </w:r>
            <w:r w:rsidRPr="003C093B"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>X%</w:t>
            </w:r>
            <w:r w:rsidRPr="003C093B">
              <w:rPr>
                <w:rFonts w:ascii="Calibri" w:hAnsi="Calibri" w:cs="Arial"/>
                <w:b w:val="0"/>
                <w:sz w:val="22"/>
                <w:szCs w:val="22"/>
              </w:rPr>
              <w:t xml:space="preserve"> reduzieren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3C093B" w:rsidP="00270E2C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  <w:t>Kwh/Std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3C093B" w:rsidP="006D73DA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6D73DA">
              <w:rPr>
                <w:rFonts w:asciiTheme="minorHAnsi" w:hAnsiTheme="minorHAnsi" w:cstheme="minorHAnsi"/>
                <w:b w:val="0"/>
                <w:bCs w:val="0"/>
                <w:szCs w:val="24"/>
              </w:rPr>
              <w:t>Lampen durch energieeffizientere ersetzen</w:t>
            </w:r>
            <w:r w:rsidR="0048192A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z. B. LED</w:t>
            </w: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  <w:tr w:rsidR="003C093B" w:rsidRPr="00DF2AD6" w:rsidTr="00280734">
        <w:trPr>
          <w:trHeight w:val="64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Default="003C093B" w:rsidP="00603F40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Unterstützungs-prozess/ Umwelt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Default="003C093B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Co2 Ausstoß um </w:t>
            </w:r>
            <w:r w:rsidRPr="003C093B"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>xxx</w:t>
            </w:r>
            <w:r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 xml:space="preserve"> gr</w:t>
            </w: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reduzieren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3C093B" w:rsidP="00270E2C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  <w:t>Gramm/ Kilometer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3C093B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2 neue Elektroautos anschaffen für den Fuhrpark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  <w:tr w:rsidR="003C093B" w:rsidRPr="00DF2AD6" w:rsidTr="00280734">
        <w:trPr>
          <w:trHeight w:val="64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Default="0048192A" w:rsidP="00603F40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Unterstützungs-prozess/ Umwelt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192A" w:rsidRPr="006F2444" w:rsidRDefault="0048192A" w:rsidP="0048192A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24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Erhöhung der Einspeisung der PV Anlage um ca. </w:t>
            </w:r>
            <w:r w:rsidRPr="0048192A"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>XX</w:t>
            </w:r>
            <w:r w:rsidRPr="0048192A">
              <w:rPr>
                <w:rFonts w:asciiTheme="minorHAnsi" w:hAnsiTheme="minorHAnsi" w:cstheme="minorHAnsi"/>
                <w:b w:val="0"/>
                <w:bCs w:val="0"/>
                <w:color w:val="00B0F0"/>
                <w:szCs w:val="24"/>
              </w:rPr>
              <w:t>%</w:t>
            </w:r>
            <w:r w:rsidRPr="006F24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zusätzliche Leistung</w:t>
            </w:r>
          </w:p>
          <w:p w:rsidR="003C093B" w:rsidRDefault="0048192A" w:rsidP="0048192A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6F244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Reduzierung Strombezug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48192A" w:rsidP="00270E2C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00B0F0"/>
                <w:sz w:val="24"/>
                <w:szCs w:val="24"/>
              </w:rPr>
              <w:t>kwh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Default="003C093B" w:rsidP="00603F40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93B" w:rsidRPr="00DF2AD6" w:rsidRDefault="003C093B" w:rsidP="00603F40">
            <w:pPr>
              <w:pStyle w:val="TableContents"/>
              <w:jc w:val="center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</w:tc>
      </w:tr>
    </w:tbl>
    <w:p w:rsidR="001F5C50" w:rsidRPr="00DF2AD6" w:rsidRDefault="001F5C50" w:rsidP="00331177">
      <w:pPr>
        <w:rPr>
          <w:rFonts w:asciiTheme="minorHAnsi" w:hAnsiTheme="minorHAnsi"/>
          <w:szCs w:val="24"/>
        </w:rPr>
      </w:pPr>
    </w:p>
    <w:sectPr w:rsidR="001F5C50" w:rsidRPr="00DF2AD6" w:rsidSect="000B14F4">
      <w:headerReference w:type="default" r:id="rId8"/>
      <w:footerReference w:type="default" r:id="rId9"/>
      <w:pgSz w:w="16838" w:h="11906" w:orient="landscape"/>
      <w:pgMar w:top="1418" w:right="1418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08" w:rsidRDefault="00053608">
      <w:r>
        <w:separator/>
      </w:r>
    </w:p>
  </w:endnote>
  <w:endnote w:type="continuationSeparator" w:id="0">
    <w:p w:rsidR="00053608" w:rsidRDefault="000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D3" w:rsidRPr="00DF2AD6" w:rsidRDefault="001061D3" w:rsidP="005D6DD2">
    <w:pPr>
      <w:pStyle w:val="FuzeileVorlagenquer"/>
      <w:pBdr>
        <w:bottom w:val="single" w:sz="12" w:space="1" w:color="auto"/>
      </w:pBdr>
      <w:tabs>
        <w:tab w:val="left" w:pos="12990"/>
      </w:tabs>
      <w:rPr>
        <w:rFonts w:asciiTheme="minorHAnsi" w:hAnsiTheme="minorHAnsi"/>
        <w:sz w:val="24"/>
        <w:szCs w:val="24"/>
      </w:rPr>
    </w:pPr>
  </w:p>
  <w:p w:rsidR="002A1A1C" w:rsidRPr="00DF2AD6" w:rsidRDefault="00097C75" w:rsidP="005D6DD2">
    <w:pPr>
      <w:pStyle w:val="FuzeileVorlagenquer"/>
      <w:tabs>
        <w:tab w:val="left" w:pos="12990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Erstellt</w:t>
    </w:r>
    <w:r w:rsidR="005D6DD2" w:rsidRPr="00DF2AD6">
      <w:rPr>
        <w:rFonts w:asciiTheme="minorHAnsi" w:hAnsiTheme="minorHAnsi"/>
        <w:sz w:val="24"/>
        <w:szCs w:val="24"/>
      </w:rPr>
      <w:t>: QMB</w:t>
    </w:r>
    <w:r w:rsidR="002A7780">
      <w:rPr>
        <w:rFonts w:asciiTheme="minorHAnsi" w:hAnsiTheme="minorHAnsi"/>
        <w:sz w:val="24"/>
        <w:szCs w:val="24"/>
      </w:rPr>
      <w:t>/UMB</w:t>
    </w:r>
    <w:r w:rsidR="0058703E" w:rsidRPr="00DF2AD6">
      <w:rPr>
        <w:rFonts w:asciiTheme="minorHAnsi" w:hAnsiTheme="minorHAnsi"/>
        <w:sz w:val="24"/>
        <w:szCs w:val="24"/>
      </w:rPr>
      <w:tab/>
    </w:r>
    <w:r w:rsidR="005D6DD2" w:rsidRPr="00DF2AD6">
      <w:rPr>
        <w:rFonts w:asciiTheme="minorHAnsi" w:hAnsiTheme="minorHAnsi"/>
        <w:sz w:val="24"/>
        <w:szCs w:val="24"/>
      </w:rPr>
      <w:t xml:space="preserve">Seite </w:t>
    </w:r>
    <w:r w:rsidR="006E7395" w:rsidRPr="00DF2AD6">
      <w:rPr>
        <w:rFonts w:asciiTheme="minorHAnsi" w:hAnsiTheme="minorHAnsi"/>
        <w:b/>
        <w:sz w:val="24"/>
        <w:szCs w:val="24"/>
      </w:rPr>
      <w:fldChar w:fldCharType="begin"/>
    </w:r>
    <w:r w:rsidR="005D6DD2" w:rsidRPr="00DF2AD6">
      <w:rPr>
        <w:rFonts w:asciiTheme="minorHAnsi" w:hAnsiTheme="minorHAnsi"/>
        <w:b/>
        <w:sz w:val="24"/>
        <w:szCs w:val="24"/>
      </w:rPr>
      <w:instrText>PAGE  \* Arabic  \* MERGEFORMAT</w:instrText>
    </w:r>
    <w:r w:rsidR="006E7395" w:rsidRPr="00DF2AD6">
      <w:rPr>
        <w:rFonts w:asciiTheme="minorHAnsi" w:hAnsiTheme="minorHAnsi"/>
        <w:b/>
        <w:sz w:val="24"/>
        <w:szCs w:val="24"/>
      </w:rPr>
      <w:fldChar w:fldCharType="separate"/>
    </w:r>
    <w:r w:rsidR="00CF3D21">
      <w:rPr>
        <w:rFonts w:asciiTheme="minorHAnsi" w:hAnsiTheme="minorHAnsi"/>
        <w:b/>
        <w:noProof/>
        <w:sz w:val="24"/>
        <w:szCs w:val="24"/>
      </w:rPr>
      <w:t>1</w:t>
    </w:r>
    <w:r w:rsidR="006E7395" w:rsidRPr="00DF2AD6">
      <w:rPr>
        <w:rFonts w:asciiTheme="minorHAnsi" w:hAnsiTheme="minorHAnsi"/>
        <w:b/>
        <w:sz w:val="24"/>
        <w:szCs w:val="24"/>
      </w:rPr>
      <w:fldChar w:fldCharType="end"/>
    </w:r>
    <w:r w:rsidR="005D6DD2" w:rsidRPr="00DF2AD6">
      <w:rPr>
        <w:rFonts w:asciiTheme="minorHAnsi" w:hAnsiTheme="minorHAnsi"/>
        <w:sz w:val="24"/>
        <w:szCs w:val="24"/>
      </w:rPr>
      <w:t xml:space="preserve"> von </w:t>
    </w:r>
    <w:r w:rsidR="00053608">
      <w:fldChar w:fldCharType="begin"/>
    </w:r>
    <w:r w:rsidR="00053608">
      <w:instrText>NUMPAGES  \* Arabic  \* MERGEFORMAT</w:instrText>
    </w:r>
    <w:r w:rsidR="00053608">
      <w:fldChar w:fldCharType="separate"/>
    </w:r>
    <w:r w:rsidR="00CF3D21" w:rsidRPr="00CF3D21">
      <w:rPr>
        <w:rFonts w:asciiTheme="minorHAnsi" w:hAnsiTheme="minorHAnsi"/>
        <w:b/>
        <w:noProof/>
        <w:sz w:val="24"/>
        <w:szCs w:val="24"/>
      </w:rPr>
      <w:t>2</w:t>
    </w:r>
    <w:r w:rsidR="00053608">
      <w:rPr>
        <w:rFonts w:asciiTheme="minorHAnsi" w:hAnsiTheme="minorHAnsi"/>
        <w:b/>
        <w:noProof/>
        <w:sz w:val="24"/>
        <w:szCs w:val="24"/>
      </w:rPr>
      <w:fldChar w:fldCharType="end"/>
    </w:r>
  </w:p>
  <w:p w:rsidR="002A1A1C" w:rsidRPr="00F27614" w:rsidRDefault="0058703E">
    <w:pPr>
      <w:pStyle w:val="FuzeileVorlagenquer"/>
      <w:tabs>
        <w:tab w:val="left" w:pos="12990"/>
      </w:tabs>
      <w:rPr>
        <w:rFonts w:asciiTheme="minorHAnsi" w:hAnsiTheme="minorHAnsi"/>
        <w:sz w:val="24"/>
        <w:szCs w:val="24"/>
      </w:rPr>
    </w:pPr>
    <w:r w:rsidRPr="00F27614">
      <w:rPr>
        <w:rFonts w:asciiTheme="minorHAnsi" w:hAnsiTheme="minorHAnsi"/>
        <w:sz w:val="24"/>
        <w:szCs w:val="24"/>
      </w:rPr>
      <w:t>Freig</w:t>
    </w:r>
    <w:r w:rsidR="00097C75">
      <w:rPr>
        <w:rFonts w:asciiTheme="minorHAnsi" w:hAnsiTheme="minorHAnsi"/>
        <w:sz w:val="24"/>
        <w:szCs w:val="24"/>
      </w:rPr>
      <w:t>abe</w:t>
    </w:r>
    <w:r w:rsidRPr="00F27614">
      <w:rPr>
        <w:rFonts w:asciiTheme="minorHAnsi" w:hAnsiTheme="minorHAnsi"/>
        <w:sz w:val="24"/>
        <w:szCs w:val="24"/>
      </w:rPr>
      <w:t xml:space="preserve">: </w:t>
    </w:r>
    <w:r w:rsidR="00F8382B" w:rsidRPr="00F27614">
      <w:rPr>
        <w:rFonts w:asciiTheme="minorHAnsi" w:hAnsiTheme="minorHAnsi"/>
        <w:sz w:val="24"/>
        <w:szCs w:val="24"/>
      </w:rPr>
      <w:t>GF</w:t>
    </w:r>
  </w:p>
  <w:p w:rsidR="00DF2AD6" w:rsidRPr="00DF2AD6" w:rsidRDefault="00CF3D21">
    <w:pPr>
      <w:pStyle w:val="FuzeileVorlagenquer"/>
      <w:tabs>
        <w:tab w:val="left" w:pos="12990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Letzte Änderung</w:t>
    </w:r>
    <w:r w:rsidR="00DF2AD6" w:rsidRPr="00DF2AD6">
      <w:rPr>
        <w:rFonts w:asciiTheme="minorHAnsi" w:hAnsiTheme="minorHAnsi"/>
        <w:sz w:val="24"/>
        <w:szCs w:val="24"/>
      </w:rPr>
      <w:t xml:space="preserve">: </w:t>
    </w:r>
    <w:r w:rsidR="002A7780">
      <w:rPr>
        <w:rFonts w:asciiTheme="minorHAnsi" w:hAnsiTheme="minorHAnsi"/>
        <w:sz w:val="24"/>
        <w:szCs w:val="24"/>
      </w:rPr>
      <w:t>TT.MM.JJJJ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08" w:rsidRDefault="00053608">
      <w:r>
        <w:rPr>
          <w:color w:val="000000"/>
        </w:rPr>
        <w:separator/>
      </w:r>
    </w:p>
  </w:footnote>
  <w:footnote w:type="continuationSeparator" w:id="0">
    <w:p w:rsidR="00053608" w:rsidRDefault="0005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F27614" w:rsidRPr="00F27614" w:rsidTr="00183A0C">
      <w:tc>
        <w:tcPr>
          <w:tcW w:w="7213" w:type="dxa"/>
          <w:vAlign w:val="center"/>
        </w:tcPr>
        <w:p w:rsidR="00D7538A" w:rsidRPr="003C2E44" w:rsidRDefault="00D7538A" w:rsidP="00DF2AD6">
          <w:pPr>
            <w:pStyle w:val="Kopfzeile"/>
            <w:rPr>
              <w:rFonts w:asciiTheme="minorHAnsi" w:hAnsiTheme="minorHAnsi"/>
              <w:sz w:val="56"/>
            </w:rPr>
          </w:pPr>
          <w:r w:rsidRPr="003C2E44">
            <w:rPr>
              <w:rFonts w:asciiTheme="minorHAnsi" w:hAnsiTheme="minorHAnsi"/>
              <w:noProof/>
              <w:sz w:val="56"/>
              <w:lang w:eastAsia="de-DE"/>
            </w:rPr>
            <w:t>L</w:t>
          </w:r>
          <w:r w:rsidR="00DF2AD6">
            <w:rPr>
              <w:rFonts w:asciiTheme="minorHAnsi" w:hAnsiTheme="minorHAnsi"/>
              <w:noProof/>
              <w:sz w:val="56"/>
              <w:lang w:eastAsia="de-DE"/>
            </w:rPr>
            <w:t>OGO</w:t>
          </w:r>
        </w:p>
      </w:tc>
      <w:tc>
        <w:tcPr>
          <w:tcW w:w="7213" w:type="dxa"/>
          <w:vAlign w:val="center"/>
        </w:tcPr>
        <w:p w:rsidR="00C54D76" w:rsidRPr="00F27614" w:rsidRDefault="00D7538A" w:rsidP="00C54D76">
          <w:pPr>
            <w:pStyle w:val="Kopfzeile"/>
            <w:tabs>
              <w:tab w:val="clear" w:pos="4536"/>
            </w:tabs>
            <w:jc w:val="right"/>
            <w:rPr>
              <w:rFonts w:asciiTheme="minorHAnsi" w:hAnsiTheme="minorHAnsi"/>
            </w:rPr>
          </w:pPr>
          <w:r w:rsidRPr="00F27614">
            <w:rPr>
              <w:rFonts w:asciiTheme="minorHAnsi" w:hAnsiTheme="minorHAnsi"/>
            </w:rPr>
            <w:t>Zi</w:t>
          </w:r>
          <w:r w:rsidR="00C54D76" w:rsidRPr="00F27614">
            <w:rPr>
              <w:rFonts w:asciiTheme="minorHAnsi" w:hAnsiTheme="minorHAnsi"/>
            </w:rPr>
            <w:t xml:space="preserve">ele, </w:t>
          </w:r>
          <w:r w:rsidR="00183A0C" w:rsidRPr="00F27614">
            <w:rPr>
              <w:rFonts w:asciiTheme="minorHAnsi" w:hAnsiTheme="minorHAnsi"/>
            </w:rPr>
            <w:t>Prozesskennzahlen</w:t>
          </w:r>
          <w:r w:rsidR="00C54D76" w:rsidRPr="00F27614">
            <w:rPr>
              <w:rFonts w:asciiTheme="minorHAnsi" w:hAnsiTheme="minorHAnsi"/>
            </w:rPr>
            <w:t xml:space="preserve"> </w:t>
          </w:r>
          <w:r w:rsidR="00C77376" w:rsidRPr="00F27614">
            <w:rPr>
              <w:rFonts w:asciiTheme="minorHAnsi" w:hAnsiTheme="minorHAnsi"/>
            </w:rPr>
            <w:t>(</w:t>
          </w:r>
          <w:r w:rsidR="00C54D76" w:rsidRPr="00F27614">
            <w:rPr>
              <w:rFonts w:asciiTheme="minorHAnsi" w:hAnsiTheme="minorHAnsi"/>
            </w:rPr>
            <w:t>Leistungsindikatoren</w:t>
          </w:r>
          <w:r w:rsidR="00C77376" w:rsidRPr="00F27614">
            <w:rPr>
              <w:rFonts w:asciiTheme="minorHAnsi" w:hAnsiTheme="minorHAnsi"/>
            </w:rPr>
            <w:t>)</w:t>
          </w:r>
          <w:r w:rsidR="00183A0C" w:rsidRPr="00F27614">
            <w:rPr>
              <w:rFonts w:asciiTheme="minorHAnsi" w:hAnsiTheme="minorHAnsi"/>
            </w:rPr>
            <w:t xml:space="preserve"> </w:t>
          </w:r>
        </w:p>
        <w:p w:rsidR="00183A0C" w:rsidRPr="00F27614" w:rsidRDefault="00183A0C" w:rsidP="00C54D76">
          <w:pPr>
            <w:pStyle w:val="Kopfzeile"/>
            <w:tabs>
              <w:tab w:val="clear" w:pos="4536"/>
            </w:tabs>
            <w:jc w:val="right"/>
            <w:rPr>
              <w:rFonts w:asciiTheme="minorHAnsi" w:hAnsiTheme="minorHAnsi"/>
            </w:rPr>
          </w:pPr>
          <w:r w:rsidRPr="00F27614">
            <w:rPr>
              <w:rFonts w:asciiTheme="minorHAnsi" w:hAnsiTheme="minorHAnsi"/>
            </w:rPr>
            <w:t xml:space="preserve">von </w:t>
          </w:r>
          <w:r w:rsidR="00E54B5A">
            <w:rPr>
              <w:rFonts w:asciiTheme="minorHAnsi" w:hAnsiTheme="minorHAnsi"/>
            </w:rPr>
            <w:t>01</w:t>
          </w:r>
          <w:r w:rsidRPr="00F27614">
            <w:rPr>
              <w:rFonts w:asciiTheme="minorHAnsi" w:hAnsiTheme="minorHAnsi"/>
            </w:rPr>
            <w:t>.</w:t>
          </w:r>
          <w:r w:rsidR="00E54B5A">
            <w:rPr>
              <w:rFonts w:asciiTheme="minorHAnsi" w:hAnsiTheme="minorHAnsi"/>
            </w:rPr>
            <w:t>01</w:t>
          </w:r>
          <w:r w:rsidRPr="00F27614">
            <w:rPr>
              <w:rFonts w:asciiTheme="minorHAnsi" w:hAnsiTheme="minorHAnsi"/>
            </w:rPr>
            <w:t xml:space="preserve">. bis </w:t>
          </w:r>
          <w:r w:rsidR="00E54B5A">
            <w:rPr>
              <w:rFonts w:asciiTheme="minorHAnsi" w:hAnsiTheme="minorHAnsi"/>
            </w:rPr>
            <w:t>31</w:t>
          </w:r>
          <w:r w:rsidRPr="00F27614">
            <w:rPr>
              <w:rFonts w:asciiTheme="minorHAnsi" w:hAnsiTheme="minorHAnsi"/>
            </w:rPr>
            <w:t>.</w:t>
          </w:r>
          <w:r w:rsidR="00E54B5A">
            <w:rPr>
              <w:rFonts w:asciiTheme="minorHAnsi" w:hAnsiTheme="minorHAnsi"/>
            </w:rPr>
            <w:t>12</w:t>
          </w:r>
          <w:r w:rsidRPr="00F27614">
            <w:rPr>
              <w:rFonts w:asciiTheme="minorHAnsi" w:hAnsiTheme="minorHAnsi"/>
            </w:rPr>
            <w:t>.JJJJ</w:t>
          </w:r>
        </w:p>
        <w:p w:rsidR="00D7538A" w:rsidRPr="00F27614" w:rsidRDefault="00D7538A" w:rsidP="00C54D76">
          <w:pPr>
            <w:pStyle w:val="Kopfzeile"/>
            <w:tabs>
              <w:tab w:val="clear" w:pos="4536"/>
            </w:tabs>
            <w:jc w:val="right"/>
            <w:rPr>
              <w:rFonts w:asciiTheme="minorHAnsi" w:hAnsiTheme="minorHAnsi"/>
            </w:rPr>
          </w:pPr>
        </w:p>
      </w:tc>
    </w:tr>
  </w:tbl>
  <w:p w:rsidR="00754DA1" w:rsidRPr="00DF2AD6" w:rsidRDefault="00754DA1" w:rsidP="00D7538A">
    <w:pPr>
      <w:pStyle w:val="Kopfzeile"/>
      <w:jc w:val="right"/>
    </w:pPr>
    <w:r w:rsidRPr="00DF2AD6">
      <w:tab/>
    </w:r>
  </w:p>
  <w:p w:rsidR="00D7538A" w:rsidRPr="00DF2AD6" w:rsidRDefault="00D75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4AD"/>
    <w:multiLevelType w:val="multilevel"/>
    <w:tmpl w:val="1DB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6F1B"/>
    <w:multiLevelType w:val="hybridMultilevel"/>
    <w:tmpl w:val="CB38DFA0"/>
    <w:lvl w:ilvl="0" w:tplc="91E458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70F"/>
    <w:rsid w:val="00012C1B"/>
    <w:rsid w:val="00042A58"/>
    <w:rsid w:val="00053608"/>
    <w:rsid w:val="0007170B"/>
    <w:rsid w:val="0009506C"/>
    <w:rsid w:val="00097C75"/>
    <w:rsid w:val="000A0169"/>
    <w:rsid w:val="000A51EE"/>
    <w:rsid w:val="000B14F4"/>
    <w:rsid w:val="000C7734"/>
    <w:rsid w:val="000D59DD"/>
    <w:rsid w:val="001061D3"/>
    <w:rsid w:val="00147791"/>
    <w:rsid w:val="001478B6"/>
    <w:rsid w:val="00183A0C"/>
    <w:rsid w:val="001943AA"/>
    <w:rsid w:val="001E6670"/>
    <w:rsid w:val="001E725A"/>
    <w:rsid w:val="001F04A9"/>
    <w:rsid w:val="001F5C50"/>
    <w:rsid w:val="002679C2"/>
    <w:rsid w:val="002846D6"/>
    <w:rsid w:val="002A7780"/>
    <w:rsid w:val="00331177"/>
    <w:rsid w:val="00367692"/>
    <w:rsid w:val="003A22BD"/>
    <w:rsid w:val="003C093B"/>
    <w:rsid w:val="003C2E44"/>
    <w:rsid w:val="003C4049"/>
    <w:rsid w:val="003D3688"/>
    <w:rsid w:val="003D5FAA"/>
    <w:rsid w:val="00470141"/>
    <w:rsid w:val="0048192A"/>
    <w:rsid w:val="004B0DBE"/>
    <w:rsid w:val="004F260B"/>
    <w:rsid w:val="00545F22"/>
    <w:rsid w:val="00551F44"/>
    <w:rsid w:val="005746A5"/>
    <w:rsid w:val="0058703E"/>
    <w:rsid w:val="005A530C"/>
    <w:rsid w:val="005B3CD2"/>
    <w:rsid w:val="005D6DD2"/>
    <w:rsid w:val="00603F40"/>
    <w:rsid w:val="00660FC3"/>
    <w:rsid w:val="0066687F"/>
    <w:rsid w:val="006B3507"/>
    <w:rsid w:val="006D73DA"/>
    <w:rsid w:val="006E7395"/>
    <w:rsid w:val="00751A64"/>
    <w:rsid w:val="00754DA1"/>
    <w:rsid w:val="007B13C3"/>
    <w:rsid w:val="00803840"/>
    <w:rsid w:val="008367D6"/>
    <w:rsid w:val="0084110D"/>
    <w:rsid w:val="00871A16"/>
    <w:rsid w:val="008A3051"/>
    <w:rsid w:val="008D32AF"/>
    <w:rsid w:val="008E56D6"/>
    <w:rsid w:val="0095502A"/>
    <w:rsid w:val="00975FD0"/>
    <w:rsid w:val="00992115"/>
    <w:rsid w:val="009B02F7"/>
    <w:rsid w:val="009C4F9C"/>
    <w:rsid w:val="009D542B"/>
    <w:rsid w:val="00A463C7"/>
    <w:rsid w:val="00A6229A"/>
    <w:rsid w:val="00A81781"/>
    <w:rsid w:val="00A845F3"/>
    <w:rsid w:val="00B525DE"/>
    <w:rsid w:val="00B7197C"/>
    <w:rsid w:val="00BA1347"/>
    <w:rsid w:val="00BE2AA1"/>
    <w:rsid w:val="00C00CFB"/>
    <w:rsid w:val="00C256CA"/>
    <w:rsid w:val="00C2570F"/>
    <w:rsid w:val="00C4019A"/>
    <w:rsid w:val="00C54D76"/>
    <w:rsid w:val="00C620BF"/>
    <w:rsid w:val="00C77376"/>
    <w:rsid w:val="00C77741"/>
    <w:rsid w:val="00CC1226"/>
    <w:rsid w:val="00CC792F"/>
    <w:rsid w:val="00CF3D21"/>
    <w:rsid w:val="00D5696A"/>
    <w:rsid w:val="00D63F49"/>
    <w:rsid w:val="00D7538A"/>
    <w:rsid w:val="00D8542D"/>
    <w:rsid w:val="00DB5BA0"/>
    <w:rsid w:val="00DC571E"/>
    <w:rsid w:val="00DF2AD6"/>
    <w:rsid w:val="00E11369"/>
    <w:rsid w:val="00E179C0"/>
    <w:rsid w:val="00E54B5A"/>
    <w:rsid w:val="00E6007E"/>
    <w:rsid w:val="00E76E34"/>
    <w:rsid w:val="00E81F85"/>
    <w:rsid w:val="00EA2270"/>
    <w:rsid w:val="00F12495"/>
    <w:rsid w:val="00F27614"/>
    <w:rsid w:val="00F8382B"/>
    <w:rsid w:val="00F87213"/>
    <w:rsid w:val="00F93398"/>
    <w:rsid w:val="00FC27C1"/>
    <w:rsid w:val="00FE3284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1B76"/>
  <w15:docId w15:val="{2EFC692B-95D0-4350-B80B-4EC904D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256CA"/>
    <w:pPr>
      <w:widowControl/>
    </w:pPr>
    <w:rPr>
      <w:rFonts w:ascii="Arial" w:eastAsia="Times New Roman" w:hAnsi="Arial" w:cs="Times New Roman"/>
      <w:b/>
      <w:bCs/>
      <w:szCs w:val="20"/>
      <w:lang w:bidi="ar-SA"/>
    </w:rPr>
  </w:style>
  <w:style w:type="paragraph" w:styleId="berschrift1">
    <w:name w:val="heading 1"/>
    <w:basedOn w:val="Standard"/>
    <w:next w:val="Standard"/>
    <w:rsid w:val="00C256CA"/>
    <w:pPr>
      <w:keepNext/>
      <w:spacing w:line="360" w:lineRule="auto"/>
      <w:outlineLvl w:val="0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4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256CA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rsid w:val="00C256CA"/>
    <w:pPr>
      <w:spacing w:after="120"/>
    </w:pPr>
  </w:style>
  <w:style w:type="paragraph" w:styleId="Liste">
    <w:name w:val="List"/>
    <w:basedOn w:val="Textbody"/>
    <w:rsid w:val="00C256CA"/>
    <w:rPr>
      <w:rFonts w:cs="Tahoma"/>
    </w:rPr>
  </w:style>
  <w:style w:type="paragraph" w:styleId="Beschriftung">
    <w:name w:val="caption"/>
    <w:basedOn w:val="Standard"/>
    <w:rsid w:val="00C256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C256CA"/>
    <w:pPr>
      <w:suppressLineNumbers/>
    </w:pPr>
    <w:rPr>
      <w:rFonts w:cs="Tahoma"/>
    </w:rPr>
  </w:style>
  <w:style w:type="paragraph" w:styleId="Kopfzeile">
    <w:name w:val="header"/>
    <w:basedOn w:val="Standard"/>
    <w:rsid w:val="00C256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6CA"/>
    <w:pPr>
      <w:tabs>
        <w:tab w:val="center" w:pos="4536"/>
        <w:tab w:val="right" w:pos="9072"/>
      </w:tabs>
    </w:pPr>
  </w:style>
  <w:style w:type="paragraph" w:customStyle="1" w:styleId="Arial10pt">
    <w:name w:val="Arial 10 pt"/>
    <w:basedOn w:val="Standard"/>
    <w:rsid w:val="00C256CA"/>
    <w:rPr>
      <w:rFonts w:cs="Tahoma"/>
      <w:b w:val="0"/>
      <w:sz w:val="20"/>
      <w:szCs w:val="16"/>
    </w:rPr>
  </w:style>
  <w:style w:type="paragraph" w:customStyle="1" w:styleId="TableContents">
    <w:name w:val="Table Contents"/>
    <w:basedOn w:val="Standard"/>
    <w:rsid w:val="00C256CA"/>
    <w:pPr>
      <w:suppressLineNumbers/>
    </w:pPr>
  </w:style>
  <w:style w:type="paragraph" w:customStyle="1" w:styleId="TableHeading">
    <w:name w:val="Table Heading"/>
    <w:basedOn w:val="TableContents"/>
    <w:rsid w:val="00C256CA"/>
    <w:pPr>
      <w:jc w:val="center"/>
    </w:pPr>
  </w:style>
  <w:style w:type="paragraph" w:customStyle="1" w:styleId="Contents1">
    <w:name w:val="Contents 1"/>
    <w:basedOn w:val="Index"/>
    <w:rsid w:val="00C256CA"/>
    <w:pPr>
      <w:tabs>
        <w:tab w:val="right" w:leader="dot" w:pos="14286"/>
      </w:tabs>
    </w:pPr>
  </w:style>
  <w:style w:type="paragraph" w:customStyle="1" w:styleId="Contents10">
    <w:name w:val="Contents 10"/>
    <w:basedOn w:val="Index"/>
    <w:rsid w:val="00C256CA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rsid w:val="00C256CA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rsid w:val="00C256CA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rsid w:val="00C256CA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rsid w:val="00C256CA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rsid w:val="00C256CA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rsid w:val="00C256CA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rsid w:val="00C256CA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rsid w:val="00C256CA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rsid w:val="00C256CA"/>
    <w:pPr>
      <w:suppressLineNumbers/>
    </w:pPr>
    <w:rPr>
      <w:sz w:val="32"/>
      <w:szCs w:val="32"/>
    </w:rPr>
  </w:style>
  <w:style w:type="paragraph" w:customStyle="1" w:styleId="Footerleft">
    <w:name w:val="Footer left"/>
    <w:basedOn w:val="Standard"/>
    <w:rsid w:val="00C256CA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rsid w:val="00C256CA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  <w:rsid w:val="00C256CA"/>
  </w:style>
  <w:style w:type="paragraph" w:customStyle="1" w:styleId="KopfzeileArial12pt">
    <w:name w:val="Kopfzeile Arial 12pt"/>
    <w:rsid w:val="00C256CA"/>
    <w:pPr>
      <w:jc w:val="righ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15"/>
    <w:rPr>
      <w:rFonts w:ascii="Tahoma" w:eastAsia="Times New Roman" w:hAnsi="Tahoma"/>
      <w:b/>
      <w:bCs/>
      <w:sz w:val="16"/>
      <w:szCs w:val="1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46A5"/>
    <w:rPr>
      <w:rFonts w:asciiTheme="majorHAnsi" w:eastAsiaTheme="majorEastAsia" w:hAnsiTheme="majorHAnsi" w:cstheme="majorBidi"/>
      <w:color w:val="4F81BD" w:themeColor="accent1"/>
      <w:szCs w:val="20"/>
      <w:lang w:bidi="ar-SA"/>
    </w:rPr>
  </w:style>
  <w:style w:type="table" w:styleId="Tabellenraster">
    <w:name w:val="Table Grid"/>
    <w:basedOn w:val="NormaleTabelle"/>
    <w:uiPriority w:val="59"/>
    <w:rsid w:val="00D7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3C09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3EA0-B25E-462B-B3D4-A38D16FF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Perspektive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Perspektive</dc:title>
  <dc:creator>Unknown User</dc:creator>
  <cp:lastModifiedBy>QM-Fee</cp:lastModifiedBy>
  <cp:revision>13</cp:revision>
  <cp:lastPrinted>2016-04-05T15:18:00Z</cp:lastPrinted>
  <dcterms:created xsi:type="dcterms:W3CDTF">2016-01-11T10:38:00Z</dcterms:created>
  <dcterms:modified xsi:type="dcterms:W3CDTF">2019-07-11T13:38:00Z</dcterms:modified>
</cp:coreProperties>
</file>